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6F73" w14:textId="1DF8D94D" w:rsidR="002B36F7" w:rsidRDefault="002B36F7" w:rsidP="002B36F7">
      <w:pPr>
        <w:spacing w:after="0"/>
        <w:ind w:left="62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D16D2" wp14:editId="737300F6">
            <wp:simplePos x="0" y="0"/>
            <wp:positionH relativeFrom="margin">
              <wp:posOffset>5467350</wp:posOffset>
            </wp:positionH>
            <wp:positionV relativeFrom="paragraph">
              <wp:posOffset>-352425</wp:posOffset>
            </wp:positionV>
            <wp:extent cx="952500" cy="904875"/>
            <wp:effectExtent l="0" t="0" r="0" b="9525"/>
            <wp:wrapNone/>
            <wp:docPr id="1608179272" name="Image 1" descr="logo%20et%20devise%20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%20et%20devise%20cop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3" t="11766" r="9195" b="8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9D5DAE" w14:textId="77777777" w:rsidR="002B36F7" w:rsidRDefault="002B36F7" w:rsidP="002B36F7">
      <w:pPr>
        <w:spacing w:after="43"/>
        <w:ind w:left="62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1F99F4" w14:textId="77777777" w:rsidR="002B36F7" w:rsidRDefault="002B36F7" w:rsidP="002B36F7">
      <w:pPr>
        <w:spacing w:after="0"/>
        <w:ind w:left="55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FRAIS SCOLAIRES 2026-2027</w:t>
      </w:r>
    </w:p>
    <w:p w14:paraId="2F61F2E5" w14:textId="77777777" w:rsidR="002B36F7" w:rsidRDefault="002B36F7" w:rsidP="002B36F7">
      <w:pPr>
        <w:spacing w:after="0"/>
        <w:ind w:left="62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AFF915" w14:textId="77777777" w:rsidR="002B36F7" w:rsidRDefault="002B36F7" w:rsidP="002B36F7">
      <w:pPr>
        <w:pStyle w:val="Titre1"/>
        <w:ind w:left="564" w:right="360"/>
      </w:pPr>
      <w:r>
        <w:t xml:space="preserve">À PAYER À L’ÉCOLE DÈS LES PREMIERS JOURS DE CLASSE </w:t>
      </w:r>
    </w:p>
    <w:p w14:paraId="08F375D2" w14:textId="77777777" w:rsidR="002B36F7" w:rsidRDefault="002B36F7" w:rsidP="002B36F7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FBAEEF" w14:textId="77777777" w:rsidR="002B36F7" w:rsidRDefault="002B36F7" w:rsidP="002B36F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850" w:type="dxa"/>
        <w:jc w:val="center"/>
        <w:tblInd w:w="0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80"/>
        <w:gridCol w:w="1843"/>
        <w:gridCol w:w="1984"/>
        <w:gridCol w:w="1843"/>
      </w:tblGrid>
      <w:tr w:rsidR="002B36F7" w14:paraId="2754BAF3" w14:textId="77777777">
        <w:trPr>
          <w:trHeight w:val="514"/>
          <w:jc w:val="center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8730921" w14:textId="77777777" w:rsidR="002B36F7" w:rsidRDefault="002B36F7">
            <w:pPr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Degré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031E5AC" w14:textId="77777777" w:rsidR="002B36F7" w:rsidRDefault="002B36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Agenda obligatoire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544B12D" w14:textId="77777777" w:rsidR="002B36F7" w:rsidRDefault="002B36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Documents reproductibles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74E064F" w14:textId="77777777" w:rsidR="002B36F7" w:rsidRDefault="002B36F7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2B36F7" w14:paraId="3D3B044C" w14:textId="77777777">
        <w:trPr>
          <w:trHeight w:val="1054"/>
          <w:jc w:val="center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DCF7" w:themeFill="accent4" w:themeFillTint="66"/>
            <w:vAlign w:val="center"/>
          </w:tcPr>
          <w:p w14:paraId="7894C33B" w14:textId="77777777" w:rsidR="002B36F7" w:rsidRDefault="002B36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Préscolaire 4 ans et 5 ans </w:t>
            </w:r>
          </w:p>
          <w:p w14:paraId="7E12AF28" w14:textId="77777777" w:rsidR="002B36F7" w:rsidRDefault="002B36F7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DCF7" w:themeFill="accent4" w:themeFillTint="66"/>
            <w:vAlign w:val="center"/>
          </w:tcPr>
          <w:p w14:paraId="2DD69422" w14:textId="77777777" w:rsidR="002B36F7" w:rsidRDefault="002B36F7">
            <w:pPr>
              <w:spacing w:line="240" w:lineRule="auto"/>
              <w:ind w:left="72"/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DCF7" w:themeFill="accent4" w:themeFillTint="66"/>
            <w:vAlign w:val="center"/>
            <w:hideMark/>
          </w:tcPr>
          <w:p w14:paraId="1BFDA6E8" w14:textId="77777777" w:rsidR="002B36F7" w:rsidRDefault="002B3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30$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DCF7" w:themeFill="accent4" w:themeFillTint="66"/>
          </w:tcPr>
          <w:p w14:paraId="6CF8E1DA" w14:textId="77777777" w:rsidR="002B36F7" w:rsidRDefault="002B3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D64A7" w14:textId="77777777" w:rsidR="002B36F7" w:rsidRDefault="002B3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B2944" w14:textId="77777777" w:rsidR="002B36F7" w:rsidRDefault="002B3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30$</w:t>
            </w:r>
          </w:p>
        </w:tc>
      </w:tr>
      <w:tr w:rsidR="002B36F7" w14:paraId="452FF31B" w14:textId="77777777">
        <w:trPr>
          <w:trHeight w:val="917"/>
          <w:jc w:val="center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1C20B559" w14:textId="77777777" w:rsidR="002B36F7" w:rsidRDefault="002B36F7">
            <w:pPr>
              <w:spacing w:after="5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cycle,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cycle </w:t>
            </w:r>
          </w:p>
          <w:p w14:paraId="2DD9D3BA" w14:textId="77777777" w:rsidR="002B36F7" w:rsidRDefault="002B36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Classes d’aides DM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189C497C" w14:textId="77777777" w:rsidR="002B36F7" w:rsidRDefault="002B36F7">
            <w:pPr>
              <w:spacing w:line="240" w:lineRule="auto"/>
              <w:ind w:left="9"/>
              <w:jc w:val="center"/>
            </w:pPr>
            <w:r>
              <w:t xml:space="preserve">Agenda électronique </w:t>
            </w:r>
            <w:proofErr w:type="spellStart"/>
            <w:r>
              <w:t>Planitou</w:t>
            </w:r>
            <w:proofErr w:type="spellEnd"/>
          </w:p>
          <w:p w14:paraId="3EBBD564" w14:textId="77777777" w:rsidR="002B36F7" w:rsidRDefault="002B36F7">
            <w:pPr>
              <w:spacing w:line="240" w:lineRule="auto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10,00$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6F631C6" w14:textId="77777777" w:rsidR="002B36F7" w:rsidRDefault="002B36F7">
            <w:pPr>
              <w:spacing w:line="240" w:lineRule="auto"/>
              <w:ind w:left="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pour</w:t>
            </w:r>
            <w:proofErr w:type="gramEnd"/>
            <w:r>
              <w:rPr>
                <w:sz w:val="18"/>
                <w:szCs w:val="18"/>
              </w:rPr>
              <w:t xml:space="preserve"> les classes DM seulement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6DE0479A" w14:textId="77777777" w:rsidR="002B36F7" w:rsidRDefault="002B36F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30$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C5AC" w:themeFill="accent2" w:themeFillTint="66"/>
          </w:tcPr>
          <w:p w14:paraId="5027D482" w14:textId="77777777" w:rsidR="002B36F7" w:rsidRDefault="002B36F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058EB" w14:textId="77777777" w:rsidR="002B36F7" w:rsidRDefault="002B3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30$</w:t>
            </w:r>
          </w:p>
        </w:tc>
      </w:tr>
      <w:tr w:rsidR="002B36F7" w14:paraId="1EF4A4BA" w14:textId="77777777">
        <w:trPr>
          <w:trHeight w:val="819"/>
          <w:jc w:val="center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5B8E3470" w14:textId="77777777" w:rsidR="002B36F7" w:rsidRDefault="002B36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cycle </w:t>
            </w:r>
          </w:p>
          <w:p w14:paraId="797EA086" w14:textId="77777777" w:rsidR="002B36F7" w:rsidRDefault="002B36F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09E12DD8" w14:textId="77777777" w:rsidR="002B36F7" w:rsidRDefault="002B36F7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10,52$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1EA86002" w14:textId="77777777" w:rsidR="002B36F7" w:rsidRDefault="002B36F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30$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E5A1" w:themeFill="accent6" w:themeFillTint="66"/>
          </w:tcPr>
          <w:p w14:paraId="3C77EA78" w14:textId="77777777" w:rsidR="002B36F7" w:rsidRDefault="002B36F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6ACAD8" w14:textId="77777777" w:rsidR="002B36F7" w:rsidRDefault="002B36F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40,52$</w:t>
            </w:r>
          </w:p>
        </w:tc>
      </w:tr>
    </w:tbl>
    <w:p w14:paraId="2A602865" w14:textId="77777777" w:rsidR="002B36F7" w:rsidRDefault="002B36F7" w:rsidP="002B36F7">
      <w:pPr>
        <w:spacing w:after="0"/>
        <w:ind w:left="25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FA86B4" w14:textId="77777777" w:rsidR="002B36F7" w:rsidRDefault="002B36F7" w:rsidP="002B36F7">
      <w:pPr>
        <w:spacing w:after="0"/>
        <w:ind w:left="25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0E8354" w14:textId="77777777" w:rsidR="002B36F7" w:rsidRDefault="002B36F7" w:rsidP="002B36F7">
      <w:pPr>
        <w:spacing w:after="0"/>
        <w:ind w:left="25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TARIFICATION </w:t>
      </w:r>
    </w:p>
    <w:p w14:paraId="42D1027C" w14:textId="77777777" w:rsidR="002B36F7" w:rsidRDefault="002B36F7" w:rsidP="002B36F7">
      <w:pPr>
        <w:spacing w:after="0"/>
        <w:ind w:left="1493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ENCADREMENT ET SURVEILLANCE DU SERVICE DES DÎNEURS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592822" w14:textId="77777777" w:rsidR="002B36F7" w:rsidRDefault="002B36F7" w:rsidP="002B36F7">
      <w:pPr>
        <w:spacing w:after="12"/>
        <w:ind w:left="61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659F6E" w14:textId="77777777" w:rsidR="002B36F7" w:rsidRDefault="002B36F7" w:rsidP="002B36F7">
      <w:pPr>
        <w:numPr>
          <w:ilvl w:val="0"/>
          <w:numId w:val="1"/>
        </w:numPr>
        <w:spacing w:after="5"/>
        <w:ind w:hanging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Le tarif 2026-2027 pour les élèves marcheurs et pour les élèves transportés qui dîneront à l’école selon nos règles sera de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352.80$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pour l’année</w:t>
      </w:r>
      <w:r>
        <w:rPr>
          <w:rFonts w:ascii="Times New Roman" w:eastAsia="Times New Roman" w:hAnsi="Times New Roman" w:cs="Times New Roman"/>
          <w:sz w:val="28"/>
          <w:szCs w:val="28"/>
        </w:rPr>
        <w:t>, et ce pour l’ensemble des écoles du Centre de services scolaire.</w:t>
      </w:r>
    </w:p>
    <w:p w14:paraId="6FA21B32" w14:textId="77777777" w:rsidR="002B36F7" w:rsidRDefault="002B36F7" w:rsidP="002B36F7">
      <w:pPr>
        <w:spacing w:after="5"/>
        <w:ind w:left="770" w:hanging="708"/>
        <w:rPr>
          <w:sz w:val="28"/>
          <w:szCs w:val="28"/>
        </w:rPr>
      </w:pPr>
    </w:p>
    <w:p w14:paraId="38FA3E02" w14:textId="77777777" w:rsidR="002B36F7" w:rsidRDefault="002B36F7" w:rsidP="002B36F7">
      <w:pPr>
        <w:pStyle w:val="NormalWeb"/>
        <w:spacing w:before="240" w:beforeAutospacing="0" w:after="240" w:afterAutospacing="0"/>
        <w:ind w:left="7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Frais de surveillance du dîneur - 4 jours : 282,24 $ </w:t>
      </w:r>
    </w:p>
    <w:p w14:paraId="73299B7B" w14:textId="77777777" w:rsidR="002B36F7" w:rsidRDefault="002B36F7" w:rsidP="002B36F7">
      <w:pPr>
        <w:pStyle w:val="NormalWeb"/>
        <w:spacing w:before="240" w:beforeAutospacing="0" w:after="240" w:afterAutospacing="0"/>
        <w:ind w:left="7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Frais de surveillance du dîneur - 3 jours : 211,68 $ </w:t>
      </w:r>
    </w:p>
    <w:p w14:paraId="1E3EA5D6" w14:textId="77777777" w:rsidR="002B36F7" w:rsidRDefault="002B36F7" w:rsidP="002B36F7">
      <w:pPr>
        <w:pStyle w:val="NormalWeb"/>
        <w:spacing w:before="240" w:beforeAutospacing="0" w:after="240" w:afterAutospacing="0"/>
        <w:ind w:left="7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Frais de surveillance du dîneur - 2 jours : 141,12 $ </w:t>
      </w:r>
    </w:p>
    <w:p w14:paraId="4648FD11" w14:textId="7037CA76" w:rsidR="00677FE5" w:rsidRPr="002B36F7" w:rsidRDefault="002B36F7" w:rsidP="002B36F7">
      <w:pPr>
        <w:pStyle w:val="NormalWeb"/>
        <w:ind w:left="7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Frais de surveillance du dîneur - 1 jours : 70,56 $ </w:t>
      </w:r>
    </w:p>
    <w:sectPr w:rsidR="00677FE5" w:rsidRPr="002B36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59DA"/>
    <w:multiLevelType w:val="hybridMultilevel"/>
    <w:tmpl w:val="7318C924"/>
    <w:lvl w:ilvl="0" w:tplc="0C8EEBD6">
      <w:start w:val="1"/>
      <w:numFmt w:val="bullet"/>
      <w:lvlText w:val=""/>
      <w:lvlJc w:val="left"/>
      <w:pPr>
        <w:ind w:left="7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E4287E">
      <w:start w:val="1"/>
      <w:numFmt w:val="bullet"/>
      <w:lvlText w:val="o"/>
      <w:lvlJc w:val="left"/>
      <w:pPr>
        <w:ind w:left="12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242D37A">
      <w:start w:val="1"/>
      <w:numFmt w:val="bullet"/>
      <w:lvlText w:val="▪"/>
      <w:lvlJc w:val="left"/>
      <w:pPr>
        <w:ind w:left="19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1F409B8">
      <w:start w:val="1"/>
      <w:numFmt w:val="bullet"/>
      <w:lvlText w:val="•"/>
      <w:lvlJc w:val="left"/>
      <w:pPr>
        <w:ind w:left="26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4B67910">
      <w:start w:val="1"/>
      <w:numFmt w:val="bullet"/>
      <w:lvlText w:val="o"/>
      <w:lvlJc w:val="left"/>
      <w:pPr>
        <w:ind w:left="337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3E2CC12">
      <w:start w:val="1"/>
      <w:numFmt w:val="bullet"/>
      <w:lvlText w:val="▪"/>
      <w:lvlJc w:val="left"/>
      <w:pPr>
        <w:ind w:left="409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ACA1A46">
      <w:start w:val="1"/>
      <w:numFmt w:val="bullet"/>
      <w:lvlText w:val="•"/>
      <w:lvlJc w:val="left"/>
      <w:pPr>
        <w:ind w:left="48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06778C">
      <w:start w:val="1"/>
      <w:numFmt w:val="bullet"/>
      <w:lvlText w:val="o"/>
      <w:lvlJc w:val="left"/>
      <w:pPr>
        <w:ind w:left="55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A5C1610">
      <w:start w:val="1"/>
      <w:numFmt w:val="bullet"/>
      <w:lvlText w:val="▪"/>
      <w:lvlJc w:val="left"/>
      <w:pPr>
        <w:ind w:left="62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807523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F7"/>
    <w:rsid w:val="002B36F7"/>
    <w:rsid w:val="00585841"/>
    <w:rsid w:val="0067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9860"/>
  <w15:chartTrackingRefBased/>
  <w15:docId w15:val="{9ED42698-EE64-4CED-B59B-7CD5C146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F7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B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3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3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3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3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36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36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36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36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36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36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36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36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36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3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36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36F7"/>
    <w:rPr>
      <w:b/>
      <w:bCs/>
      <w:smallCaps/>
      <w:color w:val="0F4761" w:themeColor="accent1" w:themeShade="BF"/>
      <w:spacing w:val="5"/>
    </w:rPr>
  </w:style>
  <w:style w:type="character" w:customStyle="1" w:styleId="Titre1Car1">
    <w:name w:val="Titre 1 Car1"/>
    <w:uiPriority w:val="9"/>
    <w:locked/>
    <w:rsid w:val="002B36F7"/>
    <w:rPr>
      <w:rFonts w:ascii="Times New Roman" w:eastAsia="Times New Roman" w:hAnsi="Times New Roman" w:cs="Times New Roman"/>
      <w:b/>
      <w:color w:val="000000"/>
      <w:kern w:val="0"/>
      <w:szCs w:val="22"/>
      <w:u w:val="single" w:color="000000"/>
      <w:lang w:eastAsia="fr-CA"/>
      <w14:ligatures w14:val="none"/>
    </w:rPr>
  </w:style>
  <w:style w:type="table" w:customStyle="1" w:styleId="TableGrid">
    <w:name w:val="TableGrid"/>
    <w:rsid w:val="002B36F7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B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Lapratte</dc:creator>
  <cp:keywords/>
  <dc:description/>
  <cp:lastModifiedBy>Julie Lapratte</cp:lastModifiedBy>
  <cp:revision>1</cp:revision>
  <dcterms:created xsi:type="dcterms:W3CDTF">2026-04-23T13:08:00Z</dcterms:created>
  <dcterms:modified xsi:type="dcterms:W3CDTF">2026-04-23T13:09:00Z</dcterms:modified>
</cp:coreProperties>
</file>